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31E1" w14:textId="00352E80" w:rsidR="005F3DEA" w:rsidRPr="0037736B" w:rsidRDefault="005F3DEA" w:rsidP="00A82C21">
      <w:pPr>
        <w:pStyle w:val="Title"/>
        <w:rPr>
          <w:rFonts w:ascii="Arial" w:hAnsi="Arial" w:cs="Arial"/>
          <w:sz w:val="28"/>
          <w:szCs w:val="28"/>
        </w:rPr>
      </w:pPr>
      <w:r w:rsidRPr="0037736B">
        <w:rPr>
          <w:rFonts w:ascii="Arial" w:hAnsi="Arial" w:cs="Arial"/>
          <w:sz w:val="28"/>
          <w:szCs w:val="28"/>
        </w:rPr>
        <w:t xml:space="preserve">Project </w:t>
      </w:r>
      <w:r w:rsidR="001056DC" w:rsidRPr="0037736B">
        <w:rPr>
          <w:rFonts w:ascii="Arial" w:hAnsi="Arial" w:cs="Arial"/>
          <w:sz w:val="28"/>
          <w:szCs w:val="28"/>
        </w:rPr>
        <w:t xml:space="preserve">Submission </w:t>
      </w:r>
      <w:r w:rsidR="0037736B">
        <w:rPr>
          <w:rFonts w:ascii="Arial" w:hAnsi="Arial" w:cs="Arial"/>
          <w:sz w:val="28"/>
          <w:szCs w:val="28"/>
        </w:rPr>
        <w:t xml:space="preserve">Form </w:t>
      </w:r>
      <w:r w:rsidR="001056DC" w:rsidRPr="0037736B">
        <w:rPr>
          <w:rFonts w:ascii="Arial" w:hAnsi="Arial" w:cs="Arial"/>
          <w:sz w:val="28"/>
          <w:szCs w:val="28"/>
        </w:rPr>
        <w:t>Guidance</w:t>
      </w:r>
      <w:r w:rsidR="0037736B">
        <w:rPr>
          <w:rFonts w:ascii="Arial" w:hAnsi="Arial" w:cs="Arial"/>
          <w:sz w:val="28"/>
          <w:szCs w:val="28"/>
        </w:rPr>
        <w:t xml:space="preserve"> -</w:t>
      </w:r>
      <w:r w:rsidR="00FA4CFB" w:rsidRPr="0037736B">
        <w:rPr>
          <w:rFonts w:ascii="Arial" w:hAnsi="Arial" w:cs="Arial"/>
          <w:sz w:val="28"/>
          <w:szCs w:val="28"/>
        </w:rPr>
        <w:t xml:space="preserve"> 2017 USCR IRWM Plan Revision </w:t>
      </w:r>
      <w:bookmarkStart w:id="0" w:name="_GoBack"/>
      <w:bookmarkEnd w:id="0"/>
    </w:p>
    <w:p w14:paraId="6F63629F" w14:textId="19C0ABB1" w:rsidR="003E228D" w:rsidRPr="00A82C21" w:rsidRDefault="00A87DEA" w:rsidP="0037736B">
      <w:pPr>
        <w:spacing w:before="100" w:beforeAutospacing="1" w:after="100" w:afterAutospacing="1" w:line="240" w:lineRule="auto"/>
        <w:rPr>
          <w:rFonts w:ascii="Arial" w:eastAsia="Times New Roman" w:hAnsi="Arial" w:cs="Arial"/>
        </w:rPr>
      </w:pPr>
      <w:r w:rsidRPr="00A82C21">
        <w:rPr>
          <w:rFonts w:ascii="Arial" w:eastAsia="Times New Roman" w:hAnsi="Arial" w:cs="Arial"/>
        </w:rPr>
        <w:t xml:space="preserve">In order to submit your project to the IRWM Plan for consideration you must fill out the Project Submission Form.  </w:t>
      </w:r>
      <w:r w:rsidR="003E228D" w:rsidRPr="00A82C21">
        <w:rPr>
          <w:rFonts w:ascii="Arial" w:eastAsia="Times New Roman" w:hAnsi="Arial" w:cs="Arial"/>
        </w:rPr>
        <w:t>P</w:t>
      </w:r>
      <w:r w:rsidR="003570D0" w:rsidRPr="00A82C21">
        <w:rPr>
          <w:rFonts w:ascii="Arial" w:eastAsia="Times New Roman" w:hAnsi="Arial" w:cs="Arial"/>
        </w:rPr>
        <w:t xml:space="preserve">roject </w:t>
      </w:r>
      <w:r w:rsidR="00246C72">
        <w:rPr>
          <w:rFonts w:ascii="Arial" w:eastAsia="Times New Roman" w:hAnsi="Arial" w:cs="Arial"/>
        </w:rPr>
        <w:t xml:space="preserve">sponsors and/or </w:t>
      </w:r>
      <w:r w:rsidR="003570D0" w:rsidRPr="00A82C21">
        <w:rPr>
          <w:rFonts w:ascii="Arial" w:eastAsia="Times New Roman" w:hAnsi="Arial" w:cs="Arial"/>
        </w:rPr>
        <w:t>p</w:t>
      </w:r>
      <w:r w:rsidR="003E228D" w:rsidRPr="00A82C21">
        <w:rPr>
          <w:rFonts w:ascii="Arial" w:eastAsia="Times New Roman" w:hAnsi="Arial" w:cs="Arial"/>
        </w:rPr>
        <w:t xml:space="preserve">roponents </w:t>
      </w:r>
      <w:r w:rsidRPr="00A82C21">
        <w:rPr>
          <w:rFonts w:ascii="Arial" w:eastAsia="Times New Roman" w:hAnsi="Arial" w:cs="Arial"/>
        </w:rPr>
        <w:t>should complete the form and</w:t>
      </w:r>
      <w:r w:rsidR="003E228D" w:rsidRPr="00A82C21">
        <w:rPr>
          <w:rFonts w:ascii="Arial" w:eastAsia="Times New Roman" w:hAnsi="Arial" w:cs="Arial"/>
        </w:rPr>
        <w:t xml:space="preserve"> provide </w:t>
      </w:r>
      <w:r w:rsidR="003570D0" w:rsidRPr="00A82C21">
        <w:rPr>
          <w:rFonts w:ascii="Arial" w:eastAsia="Times New Roman" w:hAnsi="Arial" w:cs="Arial"/>
        </w:rPr>
        <w:t xml:space="preserve">as much of </w:t>
      </w:r>
      <w:r w:rsidR="003E228D" w:rsidRPr="00A82C21">
        <w:rPr>
          <w:rFonts w:ascii="Arial" w:eastAsia="Times New Roman" w:hAnsi="Arial" w:cs="Arial"/>
        </w:rPr>
        <w:t>the project information requested in the form</w:t>
      </w:r>
      <w:r w:rsidR="003570D0" w:rsidRPr="00A82C21">
        <w:rPr>
          <w:rFonts w:ascii="Arial" w:eastAsia="Times New Roman" w:hAnsi="Arial" w:cs="Arial"/>
        </w:rPr>
        <w:t xml:space="preserve"> as possible.</w:t>
      </w:r>
      <w:r w:rsidR="003E228D" w:rsidRPr="00A82C21">
        <w:rPr>
          <w:rFonts w:ascii="Arial" w:eastAsia="Times New Roman" w:hAnsi="Arial" w:cs="Arial"/>
        </w:rPr>
        <w:t xml:space="preserve"> The information will be reviewed by the </w:t>
      </w:r>
      <w:r w:rsidRPr="00A82C21">
        <w:rPr>
          <w:rFonts w:ascii="Arial" w:eastAsia="Times New Roman" w:hAnsi="Arial" w:cs="Arial"/>
        </w:rPr>
        <w:t xml:space="preserve">Regional Water Management Group </w:t>
      </w:r>
      <w:r w:rsidR="00246C72">
        <w:rPr>
          <w:rFonts w:ascii="Arial" w:eastAsia="Times New Roman" w:hAnsi="Arial" w:cs="Arial"/>
        </w:rPr>
        <w:t>(RWMG)</w:t>
      </w:r>
      <w:r w:rsidR="00E265AF">
        <w:rPr>
          <w:rFonts w:ascii="Arial" w:eastAsia="Times New Roman" w:hAnsi="Arial" w:cs="Arial"/>
        </w:rPr>
        <w:t>.  To qualify for inclusion in the IRWM Project List, projects must</w:t>
      </w:r>
      <w:r w:rsidR="00A6220B">
        <w:rPr>
          <w:rFonts w:ascii="Arial" w:eastAsia="Times New Roman" w:hAnsi="Arial" w:cs="Arial"/>
        </w:rPr>
        <w:t>, at a minimum,</w:t>
      </w:r>
      <w:r w:rsidR="00E265AF">
        <w:rPr>
          <w:rFonts w:ascii="Arial" w:eastAsia="Times New Roman" w:hAnsi="Arial" w:cs="Arial"/>
        </w:rPr>
        <w:t xml:space="preserve"> have information </w:t>
      </w:r>
      <w:r w:rsidR="00FB4392">
        <w:rPr>
          <w:rFonts w:ascii="Arial" w:eastAsia="Times New Roman" w:hAnsi="Arial" w:cs="Arial"/>
        </w:rPr>
        <w:t>provided</w:t>
      </w:r>
      <w:r w:rsidR="00E265AF">
        <w:rPr>
          <w:rFonts w:ascii="Arial" w:eastAsia="Times New Roman" w:hAnsi="Arial" w:cs="Arial"/>
        </w:rPr>
        <w:t xml:space="preserve"> in sections A, D, E, G, H, J, </w:t>
      </w:r>
      <w:proofErr w:type="gramStart"/>
      <w:r w:rsidR="00E265AF">
        <w:rPr>
          <w:rFonts w:ascii="Arial" w:eastAsia="Times New Roman" w:hAnsi="Arial" w:cs="Arial"/>
        </w:rPr>
        <w:t>K</w:t>
      </w:r>
      <w:proofErr w:type="gramEnd"/>
      <w:r w:rsidR="00E265AF">
        <w:rPr>
          <w:rFonts w:ascii="Arial" w:eastAsia="Times New Roman" w:hAnsi="Arial" w:cs="Arial"/>
        </w:rPr>
        <w:t xml:space="preserve">.  Projects with information </w:t>
      </w:r>
      <w:r w:rsidR="00FB4392">
        <w:rPr>
          <w:rFonts w:ascii="Arial" w:eastAsia="Times New Roman" w:hAnsi="Arial" w:cs="Arial"/>
        </w:rPr>
        <w:t>provided only</w:t>
      </w:r>
      <w:r w:rsidR="00E265AF">
        <w:rPr>
          <w:rFonts w:ascii="Arial" w:eastAsia="Times New Roman" w:hAnsi="Arial" w:cs="Arial"/>
        </w:rPr>
        <w:t xml:space="preserve"> in sections A, D, J will be included in the IRWM Concept Project List.</w:t>
      </w:r>
    </w:p>
    <w:p w14:paraId="52CB5E74" w14:textId="77777777" w:rsidR="00A87DEA" w:rsidRPr="00A82C21" w:rsidRDefault="00A87DEA" w:rsidP="00A82C21">
      <w:pPr>
        <w:spacing w:before="100" w:beforeAutospacing="1" w:after="100" w:afterAutospacing="1" w:line="240" w:lineRule="auto"/>
        <w:rPr>
          <w:rFonts w:ascii="Arial" w:eastAsia="Times New Roman" w:hAnsi="Arial" w:cs="Arial"/>
        </w:rPr>
      </w:pPr>
      <w:r w:rsidRPr="00A82C21">
        <w:rPr>
          <w:rFonts w:ascii="Arial" w:eastAsia="Times New Roman" w:hAnsi="Arial" w:cs="Arial"/>
        </w:rPr>
        <w:t xml:space="preserve">The current, comprehensive, </w:t>
      </w:r>
      <w:r w:rsidR="00C76588" w:rsidRPr="00A82C21">
        <w:rPr>
          <w:rFonts w:ascii="Arial" w:eastAsia="Times New Roman" w:hAnsi="Arial" w:cs="Arial"/>
        </w:rPr>
        <w:t xml:space="preserve">USCR IRWM </w:t>
      </w:r>
      <w:r w:rsidRPr="00A82C21">
        <w:rPr>
          <w:rFonts w:ascii="Arial" w:eastAsia="Times New Roman" w:hAnsi="Arial" w:cs="Arial"/>
        </w:rPr>
        <w:t xml:space="preserve">Project List is located here: </w:t>
      </w:r>
      <w:hyperlink r:id="rId8" w:history="1">
        <w:r w:rsidR="00C76588" w:rsidRPr="00A82C21">
          <w:rPr>
            <w:rStyle w:val="Hyperlink"/>
            <w:rFonts w:ascii="Arial" w:eastAsia="Times New Roman" w:hAnsi="Arial" w:cs="Arial"/>
          </w:rPr>
          <w:t>http://www.ladpw.org/wmd/scr/docs/070715/ProjectList2015.pdf</w:t>
        </w:r>
      </w:hyperlink>
    </w:p>
    <w:p w14:paraId="5EF3692C" w14:textId="7D1986C7" w:rsidR="00A87DEA" w:rsidRDefault="00A87DEA" w:rsidP="00A82C21">
      <w:pPr>
        <w:spacing w:before="100" w:beforeAutospacing="1" w:after="100" w:afterAutospacing="1" w:line="240" w:lineRule="auto"/>
        <w:rPr>
          <w:rFonts w:ascii="Arial" w:eastAsia="Times New Roman" w:hAnsi="Arial" w:cs="Arial"/>
        </w:rPr>
      </w:pPr>
      <w:r w:rsidRPr="00A82C21">
        <w:rPr>
          <w:rFonts w:ascii="Arial" w:eastAsia="Times New Roman" w:hAnsi="Arial" w:cs="Arial"/>
        </w:rPr>
        <w:t xml:space="preserve">Project proponents are asked to review the </w:t>
      </w:r>
      <w:r w:rsidR="00A6220B">
        <w:rPr>
          <w:rFonts w:ascii="Arial" w:eastAsia="Times New Roman" w:hAnsi="Arial" w:cs="Arial"/>
        </w:rPr>
        <w:t xml:space="preserve">existing </w:t>
      </w:r>
      <w:r w:rsidRPr="00A82C21">
        <w:rPr>
          <w:rFonts w:ascii="Arial" w:eastAsia="Times New Roman" w:hAnsi="Arial" w:cs="Arial"/>
        </w:rPr>
        <w:t>project list and update, add new, or withdraw projects through this process. Project proponents MUST complete a new Project S</w:t>
      </w:r>
      <w:r w:rsidR="001C496A">
        <w:rPr>
          <w:rFonts w:ascii="Arial" w:eastAsia="Times New Roman" w:hAnsi="Arial" w:cs="Arial"/>
        </w:rPr>
        <w:t>ubmission Form for any project, existing or proposed</w:t>
      </w:r>
      <w:proofErr w:type="gramStart"/>
      <w:r w:rsidR="001C496A">
        <w:rPr>
          <w:rFonts w:ascii="Arial" w:eastAsia="Times New Roman" w:hAnsi="Arial" w:cs="Arial"/>
        </w:rPr>
        <w:t>,</w:t>
      </w:r>
      <w:proofErr w:type="gramEnd"/>
      <w:r w:rsidR="001C496A">
        <w:rPr>
          <w:rFonts w:ascii="Arial" w:eastAsia="Times New Roman" w:hAnsi="Arial" w:cs="Arial"/>
        </w:rPr>
        <w:t xml:space="preserve"> to be included on the updated project lists.</w:t>
      </w:r>
      <w:r w:rsidRPr="00A82C21">
        <w:rPr>
          <w:rFonts w:ascii="Arial" w:eastAsia="Times New Roman" w:hAnsi="Arial" w:cs="Arial"/>
        </w:rPr>
        <w:t xml:space="preserve"> Any projects identified in the Stormwater Resources Plan (EWMP</w:t>
      </w:r>
      <w:r w:rsidR="00A6220B">
        <w:rPr>
          <w:rFonts w:ascii="Arial" w:eastAsia="Times New Roman" w:hAnsi="Arial" w:cs="Arial"/>
        </w:rPr>
        <w:t>, CIMP, IRWMP</w:t>
      </w:r>
      <w:r w:rsidRPr="00A82C21">
        <w:rPr>
          <w:rFonts w:ascii="Arial" w:eastAsia="Times New Roman" w:hAnsi="Arial" w:cs="Arial"/>
        </w:rPr>
        <w:t xml:space="preserve">), must also complete the Project Submission Form if the project </w:t>
      </w:r>
      <w:r w:rsidR="001056DC" w:rsidRPr="00A82C21">
        <w:rPr>
          <w:rFonts w:ascii="Arial" w:eastAsia="Times New Roman" w:hAnsi="Arial" w:cs="Arial"/>
        </w:rPr>
        <w:t>is to</w:t>
      </w:r>
      <w:r w:rsidRPr="00A82C21">
        <w:rPr>
          <w:rFonts w:ascii="Arial" w:eastAsia="Times New Roman" w:hAnsi="Arial" w:cs="Arial"/>
        </w:rPr>
        <w:t xml:space="preserve"> be considered for </w:t>
      </w:r>
      <w:r w:rsidR="00A6220B">
        <w:rPr>
          <w:rFonts w:ascii="Arial" w:eastAsia="Times New Roman" w:hAnsi="Arial" w:cs="Arial"/>
        </w:rPr>
        <w:t xml:space="preserve">inclusion in the </w:t>
      </w:r>
      <w:r w:rsidRPr="00A82C21">
        <w:rPr>
          <w:rFonts w:ascii="Arial" w:eastAsia="Times New Roman" w:hAnsi="Arial" w:cs="Arial"/>
        </w:rPr>
        <w:t>IRWM</w:t>
      </w:r>
      <w:r w:rsidR="00A6220B">
        <w:rPr>
          <w:rFonts w:ascii="Arial" w:eastAsia="Times New Roman" w:hAnsi="Arial" w:cs="Arial"/>
        </w:rPr>
        <w:t>P or future IRWM funding opportunities.</w:t>
      </w:r>
    </w:p>
    <w:p w14:paraId="3B169F71" w14:textId="77777777" w:rsidR="00246C72" w:rsidRDefault="00246C72" w:rsidP="009A1DC7">
      <w:pPr>
        <w:spacing w:before="100" w:beforeAutospacing="1" w:after="100" w:afterAutospacing="1" w:line="240" w:lineRule="auto"/>
        <w:rPr>
          <w:rFonts w:ascii="Arial" w:eastAsia="Times New Roman" w:hAnsi="Arial" w:cs="Arial"/>
        </w:rPr>
      </w:pPr>
      <w:r w:rsidRPr="00246C72">
        <w:rPr>
          <w:rFonts w:ascii="Arial" w:eastAsia="Times New Roman" w:hAnsi="Arial" w:cs="Arial"/>
        </w:rPr>
        <w:t>For assistance with completing th</w:t>
      </w:r>
      <w:r>
        <w:rPr>
          <w:rFonts w:ascii="Arial" w:eastAsia="Times New Roman" w:hAnsi="Arial" w:cs="Arial"/>
        </w:rPr>
        <w:t>e</w:t>
      </w:r>
      <w:r w:rsidRPr="00246C72">
        <w:rPr>
          <w:rFonts w:ascii="Arial" w:eastAsia="Times New Roman" w:hAnsi="Arial" w:cs="Arial"/>
        </w:rPr>
        <w:t xml:space="preserve"> form please refer to the following resources</w:t>
      </w:r>
      <w:r>
        <w:rPr>
          <w:rFonts w:ascii="Arial" w:eastAsia="Times New Roman" w:hAnsi="Arial" w:cs="Arial"/>
        </w:rPr>
        <w:t>:</w:t>
      </w:r>
    </w:p>
    <w:p w14:paraId="6DEF7F73" w14:textId="77777777" w:rsidR="00246C72" w:rsidRDefault="00246C72" w:rsidP="009A1DC7">
      <w:pPr>
        <w:pStyle w:val="ListBulletTite"/>
        <w:spacing w:line="240" w:lineRule="auto"/>
      </w:pPr>
      <w:r w:rsidRPr="00246C72">
        <w:t xml:space="preserve">2016 IRWM Grant Program Guidelines, Volumes 1 and 2, available at: </w:t>
      </w:r>
      <w:hyperlink r:id="rId9" w:history="1">
        <w:r w:rsidRPr="00893340">
          <w:rPr>
            <w:rStyle w:val="Hyperlink"/>
            <w:rFonts w:ascii="Arial" w:eastAsia="Times New Roman" w:hAnsi="Arial" w:cs="Arial"/>
          </w:rPr>
          <w:t>http://www.water.ca.gov/irwm/grants/p1_guidelines.cfm</w:t>
        </w:r>
      </w:hyperlink>
    </w:p>
    <w:p w14:paraId="17F950F9" w14:textId="77777777" w:rsidR="00246C72" w:rsidRDefault="00246C72" w:rsidP="009A1DC7">
      <w:pPr>
        <w:pStyle w:val="ListBulletTite"/>
        <w:spacing w:line="240" w:lineRule="auto"/>
      </w:pPr>
      <w:r w:rsidRPr="00246C72">
        <w:t xml:space="preserve">2014 USCR IRWM Plan, available at: </w:t>
      </w:r>
      <w:hyperlink r:id="rId10" w:history="1">
        <w:r w:rsidRPr="00893340">
          <w:rPr>
            <w:rStyle w:val="Hyperlink"/>
          </w:rPr>
          <w:t>http://www.ladpw.org/wmd/scr/docs/2014/1.%20USCR%20IRWMP%20Final%20February%202014.pdf</w:t>
        </w:r>
      </w:hyperlink>
    </w:p>
    <w:p w14:paraId="52A40D0A" w14:textId="77777777" w:rsidR="001056DC" w:rsidRPr="00A82C21" w:rsidRDefault="001056DC" w:rsidP="00A82C21">
      <w:pPr>
        <w:autoSpaceDE w:val="0"/>
        <w:autoSpaceDN w:val="0"/>
        <w:adjustRightInd w:val="0"/>
        <w:spacing w:after="0" w:line="240" w:lineRule="auto"/>
        <w:rPr>
          <w:rFonts w:ascii="Arial" w:eastAsia="Times New Roman" w:hAnsi="Arial" w:cs="Arial"/>
          <w:b/>
          <w:bCs/>
          <w:color w:val="365F91" w:themeColor="accent1" w:themeShade="BF"/>
          <w:sz w:val="24"/>
          <w:szCs w:val="28"/>
        </w:rPr>
      </w:pPr>
      <w:bookmarkStart w:id="1" w:name="section-2"/>
      <w:bookmarkStart w:id="2" w:name="section-3"/>
      <w:bookmarkEnd w:id="1"/>
      <w:bookmarkEnd w:id="2"/>
      <w:r w:rsidRPr="00A82C21">
        <w:rPr>
          <w:rFonts w:ascii="Arial" w:eastAsia="Times New Roman" w:hAnsi="Arial" w:cs="Arial"/>
          <w:b/>
          <w:bCs/>
          <w:color w:val="365F91" w:themeColor="accent1" w:themeShade="BF"/>
          <w:sz w:val="24"/>
          <w:szCs w:val="28"/>
        </w:rPr>
        <w:t>Project Submission Form Instructions</w:t>
      </w:r>
    </w:p>
    <w:p w14:paraId="7A951564" w14:textId="77777777" w:rsidR="00AB4D27" w:rsidRDefault="00AB4D27" w:rsidP="00AB4D27">
      <w:pPr>
        <w:spacing w:after="0" w:line="240" w:lineRule="auto"/>
        <w:rPr>
          <w:rFonts w:ascii="Arial" w:hAnsi="Arial" w:cs="Arial"/>
          <w:b/>
        </w:rPr>
      </w:pPr>
    </w:p>
    <w:p w14:paraId="44629896"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General Information</w:t>
      </w:r>
    </w:p>
    <w:p w14:paraId="158484B1" w14:textId="77777777" w:rsidR="00C262FA" w:rsidRPr="00A82C21" w:rsidRDefault="006D61C2" w:rsidP="00A82C21">
      <w:pPr>
        <w:spacing w:line="240" w:lineRule="auto"/>
        <w:rPr>
          <w:rFonts w:ascii="Arial" w:hAnsi="Arial" w:cs="Arial"/>
        </w:rPr>
      </w:pPr>
      <w:r w:rsidRPr="00A82C21">
        <w:rPr>
          <w:rFonts w:ascii="Arial" w:hAnsi="Arial" w:cs="Arial"/>
        </w:rPr>
        <w:t>Provide the name of the project, the project proponent (if identified), whether the project is jointly sponsored, website (if applicable), and contact information.</w:t>
      </w:r>
    </w:p>
    <w:p w14:paraId="17E337BF"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Project Type</w:t>
      </w:r>
    </w:p>
    <w:p w14:paraId="02DE4BC5" w14:textId="4E01A815" w:rsidR="00C262FA" w:rsidRPr="00A82C21" w:rsidRDefault="006D61C2" w:rsidP="00A82C21">
      <w:pPr>
        <w:spacing w:line="240" w:lineRule="auto"/>
        <w:rPr>
          <w:rFonts w:ascii="Arial" w:hAnsi="Arial" w:cs="Arial"/>
        </w:rPr>
      </w:pPr>
      <w:r w:rsidRPr="00A82C21">
        <w:rPr>
          <w:rFonts w:ascii="Arial" w:hAnsi="Arial" w:cs="Arial"/>
        </w:rPr>
        <w:t xml:space="preserve">Check all boxes for the project type that is applicable to your project. If other, please </w:t>
      </w:r>
      <w:r w:rsidR="00A6220B">
        <w:rPr>
          <w:rFonts w:ascii="Arial" w:hAnsi="Arial" w:cs="Arial"/>
        </w:rPr>
        <w:t>describe</w:t>
      </w:r>
      <w:r w:rsidRPr="00A82C21">
        <w:rPr>
          <w:rFonts w:ascii="Arial" w:hAnsi="Arial" w:cs="Arial"/>
        </w:rPr>
        <w:t>.</w:t>
      </w:r>
    </w:p>
    <w:p w14:paraId="250D6C95"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Disadvantaged Community/Native American Tribal Community</w:t>
      </w:r>
      <w:r w:rsidR="006D61C2" w:rsidRPr="009A1DC7">
        <w:rPr>
          <w:rFonts w:ascii="Arial" w:hAnsi="Arial" w:cs="Arial"/>
          <w:b/>
        </w:rPr>
        <w:t>/</w:t>
      </w:r>
      <w:r w:rsidR="00C262FA" w:rsidRPr="009A1DC7">
        <w:rPr>
          <w:rFonts w:ascii="Arial" w:hAnsi="Arial" w:cs="Arial"/>
          <w:b/>
        </w:rPr>
        <w:t>Environmental Justice</w:t>
      </w:r>
    </w:p>
    <w:p w14:paraId="0F0B4376" w14:textId="77777777" w:rsidR="00C262FA" w:rsidRPr="00A82C21" w:rsidRDefault="008B08F5" w:rsidP="00A82C21">
      <w:pPr>
        <w:spacing w:line="240" w:lineRule="auto"/>
        <w:rPr>
          <w:rFonts w:ascii="Arial" w:hAnsi="Arial" w:cs="Arial"/>
        </w:rPr>
      </w:pPr>
      <w:r w:rsidRPr="00A82C21">
        <w:rPr>
          <w:rFonts w:ascii="Arial" w:hAnsi="Arial" w:cs="Arial"/>
        </w:rPr>
        <w:t xml:space="preserve">Identify if the project benefits a </w:t>
      </w:r>
      <w:r w:rsidR="00AE4288" w:rsidRPr="00A82C21">
        <w:rPr>
          <w:rFonts w:ascii="Arial" w:hAnsi="Arial" w:cs="Arial"/>
        </w:rPr>
        <w:t>disadvantaged community (DAC). A DAC community is defined as having an annual median household income that is less than 80 percent of the Statewide annual median household income</w:t>
      </w:r>
      <w:r w:rsidR="00AB4D27">
        <w:rPr>
          <w:rFonts w:ascii="Arial" w:hAnsi="Arial" w:cs="Arial"/>
        </w:rPr>
        <w:t xml:space="preserve"> ($61,818 per 2015 US Census)</w:t>
      </w:r>
      <w:r w:rsidR="00AE4288" w:rsidRPr="00A82C21">
        <w:rPr>
          <w:rFonts w:ascii="Arial" w:hAnsi="Arial" w:cs="Arial"/>
        </w:rPr>
        <w:t xml:space="preserve">. </w:t>
      </w:r>
    </w:p>
    <w:p w14:paraId="3E27BA3E" w14:textId="77777777" w:rsidR="00AE4288" w:rsidRPr="00A82C21" w:rsidRDefault="00AE4288" w:rsidP="00A82C21">
      <w:pPr>
        <w:spacing w:line="240" w:lineRule="auto"/>
        <w:rPr>
          <w:rFonts w:ascii="Arial" w:hAnsi="Arial" w:cs="Arial"/>
        </w:rPr>
      </w:pPr>
      <w:r w:rsidRPr="00A82C21">
        <w:rPr>
          <w:rFonts w:ascii="Arial" w:hAnsi="Arial" w:cs="Arial"/>
        </w:rPr>
        <w:t>Identify if the project supports or addresses the concerns of a Native American Tribal Community.</w:t>
      </w:r>
    </w:p>
    <w:p w14:paraId="3FF46209" w14:textId="77777777" w:rsidR="0037736B" w:rsidRDefault="00AE4288" w:rsidP="00A82C21">
      <w:pPr>
        <w:spacing w:line="240" w:lineRule="auto"/>
        <w:rPr>
          <w:rFonts w:ascii="Arial" w:hAnsi="Arial" w:cs="Arial"/>
        </w:rPr>
      </w:pPr>
      <w:r w:rsidRPr="00A82C21">
        <w:rPr>
          <w:rFonts w:ascii="Arial" w:hAnsi="Arial" w:cs="Arial"/>
        </w:rPr>
        <w:t>Identify if the project supports or addresses an environmental justice concern. An environmental justice concern relates to the fair treatment of people of all races, cultures, and incomes with respect to the development, adoption, implementation, and enforcement of environmental laws, regulations, and policies.</w:t>
      </w:r>
    </w:p>
    <w:p w14:paraId="22D001A8" w14:textId="1D61D55A" w:rsidR="00246C72" w:rsidRDefault="00246C72" w:rsidP="00A82C21">
      <w:pPr>
        <w:spacing w:line="240" w:lineRule="auto"/>
        <w:rPr>
          <w:rFonts w:ascii="Arial" w:hAnsi="Arial" w:cs="Arial"/>
        </w:rPr>
      </w:pPr>
      <w:r>
        <w:rPr>
          <w:rFonts w:ascii="Arial" w:hAnsi="Arial" w:cs="Arial"/>
        </w:rPr>
        <w:t xml:space="preserve">Refer to the IRWM Guidelines Pgs. 53 and 54 for more information. For mapping assistance use: </w:t>
      </w:r>
      <w:hyperlink r:id="rId11" w:history="1">
        <w:r w:rsidRPr="00893340">
          <w:rPr>
            <w:rStyle w:val="Hyperlink"/>
            <w:rFonts w:ascii="Arial" w:hAnsi="Arial" w:cs="Arial"/>
          </w:rPr>
          <w:t>https://gis.water.ca.gov/app/dacs/</w:t>
        </w:r>
      </w:hyperlink>
      <w:r>
        <w:rPr>
          <w:rFonts w:ascii="Arial" w:hAnsi="Arial" w:cs="Arial"/>
        </w:rPr>
        <w:t>.</w:t>
      </w:r>
    </w:p>
    <w:p w14:paraId="20DC5CC1"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lastRenderedPageBreak/>
        <w:t xml:space="preserve"> </w:t>
      </w:r>
      <w:r w:rsidR="00C262FA" w:rsidRPr="009A1DC7">
        <w:rPr>
          <w:rFonts w:ascii="Arial" w:hAnsi="Arial" w:cs="Arial"/>
          <w:b/>
        </w:rPr>
        <w:t>Project Description</w:t>
      </w:r>
    </w:p>
    <w:p w14:paraId="40DF1FF8" w14:textId="77777777" w:rsidR="00AB4D27" w:rsidRDefault="006D61C2" w:rsidP="00A82C21">
      <w:pPr>
        <w:spacing w:line="240" w:lineRule="auto"/>
        <w:rPr>
          <w:rFonts w:ascii="Arial" w:hAnsi="Arial" w:cs="Arial"/>
          <w:b/>
        </w:rPr>
      </w:pPr>
      <w:r w:rsidRPr="00A82C21">
        <w:rPr>
          <w:rFonts w:ascii="Arial" w:hAnsi="Arial" w:cs="Arial"/>
        </w:rPr>
        <w:t xml:space="preserve">Provide several sentences describing the proposed project. </w:t>
      </w:r>
    </w:p>
    <w:p w14:paraId="4ADA4E5A"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Project Support Documents</w:t>
      </w:r>
    </w:p>
    <w:p w14:paraId="33FCA3B2" w14:textId="1A048ACC" w:rsidR="00C262FA" w:rsidRPr="00A82C21" w:rsidRDefault="00AB4D27" w:rsidP="00A82C21">
      <w:pPr>
        <w:spacing w:line="240" w:lineRule="auto"/>
        <w:rPr>
          <w:rFonts w:ascii="Arial" w:hAnsi="Arial" w:cs="Arial"/>
        </w:rPr>
      </w:pPr>
      <w:r>
        <w:rPr>
          <w:rFonts w:ascii="Arial" w:hAnsi="Arial" w:cs="Arial"/>
        </w:rPr>
        <w:t>Identify</w:t>
      </w:r>
      <w:r w:rsidR="006D61C2" w:rsidRPr="00A82C21">
        <w:rPr>
          <w:rFonts w:ascii="Arial" w:hAnsi="Arial" w:cs="Arial"/>
        </w:rPr>
        <w:t xml:space="preserve"> if the project </w:t>
      </w:r>
      <w:r>
        <w:rPr>
          <w:rFonts w:ascii="Arial" w:hAnsi="Arial" w:cs="Arial"/>
        </w:rPr>
        <w:t xml:space="preserve">is included/supported by </w:t>
      </w:r>
      <w:r w:rsidR="006D61C2" w:rsidRPr="00A82C21">
        <w:rPr>
          <w:rFonts w:ascii="Arial" w:hAnsi="Arial" w:cs="Arial"/>
        </w:rPr>
        <w:t>a planning document (e</w:t>
      </w:r>
      <w:r w:rsidR="007314E0">
        <w:rPr>
          <w:rFonts w:ascii="Arial" w:hAnsi="Arial" w:cs="Arial"/>
        </w:rPr>
        <w:t>.</w:t>
      </w:r>
      <w:r w:rsidR="006D61C2" w:rsidRPr="00A82C21">
        <w:rPr>
          <w:rFonts w:ascii="Arial" w:hAnsi="Arial" w:cs="Arial"/>
        </w:rPr>
        <w:t xml:space="preserve">g., </w:t>
      </w:r>
      <w:r w:rsidR="007314E0">
        <w:rPr>
          <w:rFonts w:ascii="Arial" w:hAnsi="Arial" w:cs="Arial"/>
        </w:rPr>
        <w:t xml:space="preserve">Technical/Economic </w:t>
      </w:r>
      <w:r w:rsidR="00246C72">
        <w:rPr>
          <w:rFonts w:ascii="Arial" w:hAnsi="Arial" w:cs="Arial"/>
        </w:rPr>
        <w:t>Feasibility Plan</w:t>
      </w:r>
      <w:r w:rsidR="007314E0">
        <w:rPr>
          <w:rFonts w:ascii="Arial" w:hAnsi="Arial" w:cs="Arial"/>
        </w:rPr>
        <w:t>s</w:t>
      </w:r>
      <w:r w:rsidR="00246C72">
        <w:rPr>
          <w:rFonts w:ascii="Arial" w:hAnsi="Arial" w:cs="Arial"/>
        </w:rPr>
        <w:t xml:space="preserve">, </w:t>
      </w:r>
      <w:r w:rsidR="006D61C2" w:rsidRPr="00A82C21">
        <w:rPr>
          <w:rFonts w:ascii="Arial" w:hAnsi="Arial" w:cs="Arial"/>
        </w:rPr>
        <w:t>Master Plan</w:t>
      </w:r>
      <w:r>
        <w:rPr>
          <w:rFonts w:ascii="Arial" w:hAnsi="Arial" w:cs="Arial"/>
        </w:rPr>
        <w:t>, Preliminary Design Report, etc.</w:t>
      </w:r>
      <w:r w:rsidR="006D61C2" w:rsidRPr="00A82C21">
        <w:rPr>
          <w:rFonts w:ascii="Arial" w:hAnsi="Arial" w:cs="Arial"/>
        </w:rPr>
        <w:t>). If unknown, leave blank.</w:t>
      </w:r>
    </w:p>
    <w:p w14:paraId="7E20A4B3"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Project Location</w:t>
      </w:r>
    </w:p>
    <w:p w14:paraId="455B5A58" w14:textId="2E67913B" w:rsidR="00C262FA" w:rsidRPr="00A82C21" w:rsidRDefault="006D61C2" w:rsidP="00A82C21">
      <w:pPr>
        <w:spacing w:line="240" w:lineRule="auto"/>
        <w:rPr>
          <w:rFonts w:ascii="Arial" w:hAnsi="Arial" w:cs="Arial"/>
        </w:rPr>
      </w:pPr>
      <w:r w:rsidRPr="00A82C21">
        <w:rPr>
          <w:rFonts w:ascii="Arial" w:hAnsi="Arial" w:cs="Arial"/>
        </w:rPr>
        <w:t>Identify the location of the project. If available</w:t>
      </w:r>
      <w:r w:rsidR="0069538E">
        <w:rPr>
          <w:rFonts w:ascii="Arial" w:hAnsi="Arial" w:cs="Arial"/>
        </w:rPr>
        <w:t>,</w:t>
      </w:r>
      <w:r w:rsidRPr="00A82C21">
        <w:rPr>
          <w:rFonts w:ascii="Arial" w:hAnsi="Arial" w:cs="Arial"/>
        </w:rPr>
        <w:t xml:space="preserve"> maps can also be provided.</w:t>
      </w:r>
    </w:p>
    <w:p w14:paraId="5CA5AA6C"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Project Financials and Implementation Status</w:t>
      </w:r>
    </w:p>
    <w:p w14:paraId="5A87E3E0" w14:textId="0F876538" w:rsidR="00C262FA" w:rsidRPr="00A82C21" w:rsidRDefault="006D61C2" w:rsidP="00A82C21">
      <w:pPr>
        <w:spacing w:line="240" w:lineRule="auto"/>
        <w:rPr>
          <w:rFonts w:ascii="Arial" w:hAnsi="Arial" w:cs="Arial"/>
        </w:rPr>
      </w:pPr>
      <w:r w:rsidRPr="00A82C21">
        <w:rPr>
          <w:rFonts w:ascii="Arial" w:hAnsi="Arial" w:cs="Arial"/>
        </w:rPr>
        <w:t xml:space="preserve">Enter the total project cost if known. If unknown, enter an estimate. </w:t>
      </w:r>
      <w:r w:rsidR="00246C72">
        <w:rPr>
          <w:rFonts w:ascii="Arial" w:hAnsi="Arial" w:cs="Arial"/>
        </w:rPr>
        <w:t xml:space="preserve">Enter the funding source for the project (i.e., water rates, grant, loan, etc.).  </w:t>
      </w:r>
      <w:r w:rsidRPr="00A82C21">
        <w:rPr>
          <w:rFonts w:ascii="Arial" w:hAnsi="Arial" w:cs="Arial"/>
        </w:rPr>
        <w:t xml:space="preserve">Enter the status of the project; conceptual (idea), currently being designed or studied for feasibility, if CEQA is done, and if the project </w:t>
      </w:r>
      <w:r w:rsidR="00FB4392">
        <w:rPr>
          <w:rFonts w:ascii="Arial" w:hAnsi="Arial" w:cs="Arial"/>
        </w:rPr>
        <w:t xml:space="preserve">is </w:t>
      </w:r>
      <w:r w:rsidRPr="00A82C21">
        <w:rPr>
          <w:rFonts w:ascii="Arial" w:hAnsi="Arial" w:cs="Arial"/>
        </w:rPr>
        <w:t>ready for construction (i.e., CEQA done, permits received, etc.).</w:t>
      </w:r>
    </w:p>
    <w:p w14:paraId="2A3DDEC5"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Quantifiable Project Benefits</w:t>
      </w:r>
    </w:p>
    <w:p w14:paraId="2297EF9A" w14:textId="5F40FE86" w:rsidR="00C262FA" w:rsidRDefault="00AE4288" w:rsidP="00A82C21">
      <w:pPr>
        <w:spacing w:line="240" w:lineRule="auto"/>
        <w:rPr>
          <w:rFonts w:ascii="Arial" w:hAnsi="Arial" w:cs="Arial"/>
        </w:rPr>
      </w:pPr>
      <w:r w:rsidRPr="00A82C21">
        <w:rPr>
          <w:rFonts w:ascii="Arial" w:hAnsi="Arial" w:cs="Arial"/>
        </w:rPr>
        <w:t>IRWM Plans are implemented through projects, relevant to measuring objectives. Objectives can be measured quantitatively (e</w:t>
      </w:r>
      <w:r w:rsidR="007314E0">
        <w:rPr>
          <w:rFonts w:ascii="Arial" w:hAnsi="Arial" w:cs="Arial"/>
        </w:rPr>
        <w:t>.</w:t>
      </w:r>
      <w:r w:rsidRPr="00A82C21">
        <w:rPr>
          <w:rFonts w:ascii="Arial" w:hAnsi="Arial" w:cs="Arial"/>
        </w:rPr>
        <w:t>g., AFY of water saved, # acres restored, etc.) or qualitatively. To the extent possible, please identify anticipated project benefits.</w:t>
      </w:r>
    </w:p>
    <w:p w14:paraId="39CFBE16" w14:textId="77777777" w:rsidR="00246C72" w:rsidRPr="00A82C21" w:rsidRDefault="00246C72" w:rsidP="00A82C21">
      <w:pPr>
        <w:spacing w:line="240" w:lineRule="auto"/>
        <w:rPr>
          <w:rFonts w:ascii="Arial" w:hAnsi="Arial" w:cs="Arial"/>
        </w:rPr>
      </w:pPr>
      <w:r>
        <w:rPr>
          <w:rFonts w:ascii="Arial" w:hAnsi="Arial" w:cs="Arial"/>
        </w:rPr>
        <w:t>See the IRWM Plan, Section 6, for a discussion on the USCR IRWM Regional objectives.</w:t>
      </w:r>
    </w:p>
    <w:p w14:paraId="71BC3558" w14:textId="3DE7B109"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Stormwater Resources Plan</w:t>
      </w:r>
      <w:r w:rsidR="00A6220B">
        <w:rPr>
          <w:rFonts w:ascii="Arial" w:hAnsi="Arial" w:cs="Arial"/>
          <w:b/>
        </w:rPr>
        <w:t xml:space="preserve">  </w:t>
      </w:r>
    </w:p>
    <w:p w14:paraId="3E30FE23" w14:textId="0DF2ED8B" w:rsidR="00EE4F21" w:rsidRDefault="00EE4F21" w:rsidP="00450439">
      <w:pPr>
        <w:spacing w:line="240" w:lineRule="auto"/>
        <w:rPr>
          <w:rFonts w:ascii="Arial" w:hAnsi="Arial" w:cs="Arial"/>
        </w:rPr>
      </w:pPr>
      <w:r w:rsidRPr="00EE4F21">
        <w:rPr>
          <w:rFonts w:ascii="Arial" w:hAnsi="Arial" w:cs="Arial"/>
        </w:rPr>
        <w:t>CA Water Code § 10562 (b)</w:t>
      </w:r>
      <w:r w:rsidR="00450439">
        <w:rPr>
          <w:rFonts w:ascii="Arial" w:hAnsi="Arial" w:cs="Arial"/>
        </w:rPr>
        <w:t xml:space="preserve"> </w:t>
      </w:r>
      <w:r w:rsidRPr="00EE4F21">
        <w:rPr>
          <w:rFonts w:ascii="Arial" w:hAnsi="Arial" w:cs="Arial"/>
        </w:rPr>
        <w:t>(7) (i.e. SB 985) requires the development of a stormwater resource plan. In the Santa Clarita Valley the stormwater resource plan in comprised of three documents. The first is the Enhanced Watershed Management Plan (EWMP) for the Upper Santa Clara River. The second is the Coordinated Integrated Monitoring Program (CIMP) for the Upper Santa Clara River. The third document is the IRWMP itself. As such, projects included in the EWMP are eligible to apply for and receive grant</w:t>
      </w:r>
      <w:r w:rsidR="00450439">
        <w:rPr>
          <w:rFonts w:ascii="Arial" w:hAnsi="Arial" w:cs="Arial"/>
        </w:rPr>
        <w:t xml:space="preserve"> funding for projects</w:t>
      </w:r>
      <w:r w:rsidRPr="00EE4F21">
        <w:rPr>
          <w:rFonts w:ascii="Arial" w:hAnsi="Arial" w:cs="Arial"/>
        </w:rPr>
        <w:t xml:space="preserve"> that infiltrate stormwater and polluted dry weather flows. The EWMP and CIMP were accepted (as required) into the IRWMP. For stormwater projects to also be eligible for IRWM funding, a new Project Submission Form must be completed.</w:t>
      </w:r>
    </w:p>
    <w:p w14:paraId="20C8C04E" w14:textId="77777777" w:rsidR="00AE4288"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 xml:space="preserve">IRWMP </w:t>
      </w:r>
      <w:r w:rsidR="00AE4288" w:rsidRPr="009A1DC7">
        <w:rPr>
          <w:rFonts w:ascii="Arial" w:hAnsi="Arial" w:cs="Arial"/>
          <w:b/>
        </w:rPr>
        <w:t>Objectives Met</w:t>
      </w:r>
    </w:p>
    <w:p w14:paraId="50862862" w14:textId="67459E1C" w:rsidR="00C262FA" w:rsidRPr="00A82C21" w:rsidRDefault="00AE4288" w:rsidP="00A82C21">
      <w:pPr>
        <w:spacing w:line="240" w:lineRule="auto"/>
        <w:rPr>
          <w:rFonts w:ascii="Arial" w:hAnsi="Arial" w:cs="Arial"/>
        </w:rPr>
      </w:pPr>
      <w:r w:rsidRPr="00A82C21">
        <w:rPr>
          <w:rFonts w:ascii="Arial" w:hAnsi="Arial" w:cs="Arial"/>
        </w:rPr>
        <w:t xml:space="preserve">IRWM Plan objectives address the major water-related issues and conflicts of the region. Projects submitted to the IRWM Plan must identify how a project contributes to meeting the plan objectives. </w:t>
      </w:r>
      <w:r w:rsidR="00AB4D27">
        <w:rPr>
          <w:rFonts w:ascii="Arial" w:hAnsi="Arial" w:cs="Arial"/>
        </w:rPr>
        <w:t xml:space="preserve">Refer to </w:t>
      </w:r>
      <w:r w:rsidR="00246C72">
        <w:rPr>
          <w:rFonts w:ascii="Arial" w:hAnsi="Arial" w:cs="Arial"/>
        </w:rPr>
        <w:t xml:space="preserve">Sections 5 and </w:t>
      </w:r>
      <w:r w:rsidR="00AB4D27">
        <w:rPr>
          <w:rFonts w:ascii="Arial" w:hAnsi="Arial" w:cs="Arial"/>
        </w:rPr>
        <w:t xml:space="preserve">6 of the 2014 IRWM Plan for details on </w:t>
      </w:r>
      <w:r w:rsidR="001C496A">
        <w:rPr>
          <w:rFonts w:ascii="Arial" w:hAnsi="Arial" w:cs="Arial"/>
        </w:rPr>
        <w:t xml:space="preserve">Climate Change and </w:t>
      </w:r>
      <w:r w:rsidR="00AB4D27">
        <w:rPr>
          <w:rFonts w:ascii="Arial" w:hAnsi="Arial" w:cs="Arial"/>
        </w:rPr>
        <w:t>IRWM Plan objectives</w:t>
      </w:r>
      <w:r w:rsidR="001C496A">
        <w:rPr>
          <w:rFonts w:ascii="Arial" w:hAnsi="Arial" w:cs="Arial"/>
        </w:rPr>
        <w:t>.</w:t>
      </w:r>
    </w:p>
    <w:p w14:paraId="45C80C58" w14:textId="77777777" w:rsidR="00C262FA" w:rsidRPr="009A1DC7" w:rsidRDefault="00246C72" w:rsidP="009A1DC7">
      <w:pPr>
        <w:pStyle w:val="ListParagraph"/>
        <w:numPr>
          <w:ilvl w:val="0"/>
          <w:numId w:val="7"/>
        </w:numPr>
        <w:spacing w:line="240" w:lineRule="auto"/>
        <w:rPr>
          <w:rFonts w:ascii="Arial" w:hAnsi="Arial" w:cs="Arial"/>
          <w:b/>
        </w:rPr>
      </w:pPr>
      <w:r>
        <w:rPr>
          <w:rFonts w:ascii="Arial" w:hAnsi="Arial" w:cs="Arial"/>
          <w:b/>
        </w:rPr>
        <w:t xml:space="preserve"> </w:t>
      </w:r>
      <w:r w:rsidR="00C262FA" w:rsidRPr="009A1DC7">
        <w:rPr>
          <w:rFonts w:ascii="Arial" w:hAnsi="Arial" w:cs="Arial"/>
          <w:b/>
        </w:rPr>
        <w:t>Resource Management Strategies</w:t>
      </w:r>
    </w:p>
    <w:p w14:paraId="268E7685" w14:textId="77777777" w:rsidR="00C262FA" w:rsidRDefault="00AE4288" w:rsidP="00A82C21">
      <w:pPr>
        <w:spacing w:line="240" w:lineRule="auto"/>
        <w:rPr>
          <w:rFonts w:ascii="Arial" w:hAnsi="Arial" w:cs="Arial"/>
        </w:rPr>
      </w:pPr>
      <w:r w:rsidRPr="00A82C21">
        <w:rPr>
          <w:rFonts w:ascii="Arial" w:hAnsi="Arial" w:cs="Arial"/>
        </w:rPr>
        <w:t>IRWM Plan Resource Management Strategies (RMS) are ways to meet the IRWM objectives. Projects submitted to the IRWM Plan must identify what RMSs are employed by the project in order to contribute to a plan objective.</w:t>
      </w:r>
      <w:r w:rsidR="00AB4D27">
        <w:rPr>
          <w:rFonts w:ascii="Arial" w:hAnsi="Arial" w:cs="Arial"/>
        </w:rPr>
        <w:t xml:space="preserve"> Refer to Chapter 7 of the 2014 IRWM Plan for details on the RMSs used in the USCR IRWM Region.</w:t>
      </w:r>
    </w:p>
    <w:p w14:paraId="42658B08" w14:textId="76B0F92B" w:rsidR="00146943" w:rsidRPr="00A82C21" w:rsidRDefault="00146943" w:rsidP="00146943">
      <w:pPr>
        <w:spacing w:before="100" w:beforeAutospacing="1" w:after="100" w:afterAutospacing="1" w:line="240" w:lineRule="auto"/>
        <w:rPr>
          <w:rFonts w:ascii="Arial" w:eastAsia="Times New Roman" w:hAnsi="Arial" w:cs="Arial"/>
        </w:rPr>
      </w:pPr>
      <w:r>
        <w:rPr>
          <w:rFonts w:ascii="Arial" w:eastAsia="Times New Roman" w:hAnsi="Arial" w:cs="Arial"/>
        </w:rPr>
        <w:t xml:space="preserve">Please note that all submitted projects are not guaranteed to be included in the IRWM Plan. The Regional Water Management Group (RWMG) will follow the Department of Water Resources (DWR) procedures for review of projects considered for inclusion into the IRWM Plan. </w:t>
      </w:r>
    </w:p>
    <w:sectPr w:rsidR="00146943" w:rsidRPr="00A82C21" w:rsidSect="0037736B">
      <w:headerReference w:type="default" r:id="rId12"/>
      <w:footerReference w:type="default" r:id="rId13"/>
      <w:pgSz w:w="12240" w:h="15840"/>
      <w:pgMar w:top="1440" w:right="1008" w:bottom="1008" w:left="1008" w:header="432"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A5D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A5DDB" w16cid:durableId="1D5BF3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70FAD" w14:textId="77777777" w:rsidR="00406BEC" w:rsidRDefault="00406BEC" w:rsidP="005F3DEA">
      <w:pPr>
        <w:spacing w:after="0" w:line="240" w:lineRule="auto"/>
      </w:pPr>
      <w:r>
        <w:separator/>
      </w:r>
    </w:p>
  </w:endnote>
  <w:endnote w:type="continuationSeparator" w:id="0">
    <w:p w14:paraId="18AEC594" w14:textId="77777777" w:rsidR="00406BEC" w:rsidRDefault="00406BEC" w:rsidP="005F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774915"/>
      <w:docPartObj>
        <w:docPartGallery w:val="Page Numbers (Bottom of Page)"/>
        <w:docPartUnique/>
      </w:docPartObj>
    </w:sdtPr>
    <w:sdtEndPr>
      <w:rPr>
        <w:noProof/>
      </w:rPr>
    </w:sdtEndPr>
    <w:sdtContent>
      <w:p w14:paraId="3358E550" w14:textId="1114A171" w:rsidR="009063F1" w:rsidRDefault="00BD441D" w:rsidP="00BD441D">
        <w:pPr>
          <w:pStyle w:val="Footer"/>
        </w:pPr>
        <w:r w:rsidRPr="00BD441D">
          <w:rPr>
            <w:sz w:val="20"/>
            <w:szCs w:val="20"/>
          </w:rPr>
          <w:fldChar w:fldCharType="begin"/>
        </w:r>
        <w:r w:rsidRPr="00BD441D">
          <w:rPr>
            <w:sz w:val="20"/>
            <w:szCs w:val="20"/>
          </w:rPr>
          <w:instrText xml:space="preserve"> FILENAME  \p  \* MERGEFORMAT </w:instrText>
        </w:r>
        <w:r w:rsidRPr="00BD441D">
          <w:rPr>
            <w:sz w:val="20"/>
            <w:szCs w:val="20"/>
          </w:rPr>
          <w:fldChar w:fldCharType="separate"/>
        </w:r>
        <w:r w:rsidR="00C329BA">
          <w:rPr>
            <w:noProof/>
            <w:sz w:val="20"/>
            <w:szCs w:val="20"/>
          </w:rPr>
          <w:t>C:\NRPortbl\CLWA_DOCS\CHOLLOMON\163859_1.docx</w:t>
        </w:r>
        <w:r w:rsidRPr="00BD441D">
          <w:rPr>
            <w:sz w:val="20"/>
            <w:szCs w:val="20"/>
          </w:rPr>
          <w:fldChar w:fldCharType="end"/>
        </w:r>
        <w:r w:rsidR="009063F1" w:rsidRPr="00BD441D">
          <w:rPr>
            <w:sz w:val="20"/>
            <w:szCs w:val="20"/>
          </w:rPr>
          <w:fldChar w:fldCharType="begin"/>
        </w:r>
        <w:r w:rsidR="009063F1" w:rsidRPr="00BD441D">
          <w:rPr>
            <w:sz w:val="20"/>
            <w:szCs w:val="20"/>
          </w:rPr>
          <w:instrText xml:space="preserve"> PAGE   \* MERGEFORMAT </w:instrText>
        </w:r>
        <w:r w:rsidR="009063F1" w:rsidRPr="00BD441D">
          <w:rPr>
            <w:sz w:val="20"/>
            <w:szCs w:val="20"/>
          </w:rPr>
          <w:fldChar w:fldCharType="separate"/>
        </w:r>
        <w:r w:rsidR="00C329BA">
          <w:rPr>
            <w:noProof/>
            <w:sz w:val="20"/>
            <w:szCs w:val="20"/>
          </w:rPr>
          <w:t>1</w:t>
        </w:r>
        <w:r w:rsidR="009063F1" w:rsidRPr="00BD441D">
          <w:rPr>
            <w:noProof/>
            <w:sz w:val="20"/>
            <w:szCs w:val="20"/>
          </w:rPr>
          <w:fldChar w:fldCharType="end"/>
        </w:r>
      </w:p>
    </w:sdtContent>
  </w:sdt>
  <w:p w14:paraId="74620547" w14:textId="77777777" w:rsidR="009063F1" w:rsidRDefault="00906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2E3A0" w14:textId="77777777" w:rsidR="00406BEC" w:rsidRDefault="00406BEC" w:rsidP="005F3DEA">
      <w:pPr>
        <w:spacing w:after="0" w:line="240" w:lineRule="auto"/>
      </w:pPr>
      <w:r>
        <w:separator/>
      </w:r>
    </w:p>
  </w:footnote>
  <w:footnote w:type="continuationSeparator" w:id="0">
    <w:p w14:paraId="20475E42" w14:textId="77777777" w:rsidR="00406BEC" w:rsidRDefault="00406BEC" w:rsidP="005F3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B79D7" w14:textId="036E875F" w:rsidR="005F3DEA" w:rsidRDefault="00C329BA" w:rsidP="005F3DEA">
    <w:pPr>
      <w:pStyle w:val="Header"/>
      <w:tabs>
        <w:tab w:val="clear" w:pos="4680"/>
        <w:tab w:val="clear" w:pos="9360"/>
        <w:tab w:val="left" w:pos="6600"/>
      </w:tabs>
    </w:pPr>
    <w:sdt>
      <w:sdtPr>
        <w:id w:val="-2070418227"/>
        <w:docPartObj>
          <w:docPartGallery w:val="Watermarks"/>
          <w:docPartUnique/>
        </w:docPartObj>
      </w:sdtPr>
      <w:sdtEndPr/>
      <w:sdtContent>
        <w:r>
          <w:rPr>
            <w:noProof/>
            <w:lang w:eastAsia="zh-TW"/>
          </w:rPr>
          <w:pict w14:anchorId="784AA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7DEA">
      <w:rPr>
        <w:noProof/>
      </w:rPr>
      <w:drawing>
        <wp:inline distT="0" distB="0" distL="0" distR="0" wp14:anchorId="163CC3F7" wp14:editId="34368B36">
          <wp:extent cx="2033626" cy="592158"/>
          <wp:effectExtent l="0" t="0" r="5080" b="0"/>
          <wp:docPr id="5" name="Picture 5" descr="RevisedUSCR-IRW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USCR-IRWMP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348" cy="606927"/>
                  </a:xfrm>
                  <a:prstGeom prst="rect">
                    <a:avLst/>
                  </a:prstGeom>
                  <a:noFill/>
                  <a:ln>
                    <a:noFill/>
                  </a:ln>
                </pic:spPr>
              </pic:pic>
            </a:graphicData>
          </a:graphic>
        </wp:inline>
      </w:drawing>
    </w:r>
    <w:r w:rsidR="005F3DEA">
      <w:tab/>
    </w:r>
  </w:p>
  <w:p w14:paraId="4C6DE60D" w14:textId="77777777" w:rsidR="005F3DEA" w:rsidRDefault="005F3DEA" w:rsidP="005F3DEA">
    <w:pPr>
      <w:pStyle w:val="Header"/>
      <w:tabs>
        <w:tab w:val="clear" w:pos="4680"/>
        <w:tab w:val="clear" w:pos="9360"/>
        <w:tab w:val="left" w:pos="66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3B3"/>
    <w:multiLevelType w:val="multilevel"/>
    <w:tmpl w:val="488457D4"/>
    <w:lvl w:ilvl="0">
      <w:start w:val="1"/>
      <w:numFmt w:val="bullet"/>
      <w:pStyle w:val="ListBulletTite"/>
      <w:lvlText w:val=""/>
      <w:lvlJc w:val="left"/>
      <w:pPr>
        <w:tabs>
          <w:tab w:val="num" w:pos="360"/>
        </w:tabs>
        <w:ind w:left="360" w:hanging="360"/>
      </w:pPr>
      <w:rPr>
        <w:rFonts w:ascii="Wingdings 2" w:hAnsi="Wingdings 2"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2" w:hAnsi="Wingdings 2"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1">
    <w:nsid w:val="0D3A0C6F"/>
    <w:multiLevelType w:val="hybridMultilevel"/>
    <w:tmpl w:val="A43AE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2117"/>
    <w:multiLevelType w:val="multilevel"/>
    <w:tmpl w:val="5BD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971EF"/>
    <w:multiLevelType w:val="hybridMultilevel"/>
    <w:tmpl w:val="2E02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F6FF8"/>
    <w:multiLevelType w:val="hybridMultilevel"/>
    <w:tmpl w:val="75A84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C48C2"/>
    <w:multiLevelType w:val="hybridMultilevel"/>
    <w:tmpl w:val="6B46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B0683"/>
    <w:multiLevelType w:val="hybridMultilevel"/>
    <w:tmpl w:val="6990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 Everett">
    <w15:presenceInfo w15:providerId="AD" w15:userId="S-1-5-21-4126838543-3986271110-243059390-16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8D"/>
    <w:rsid w:val="0002217D"/>
    <w:rsid w:val="00037E37"/>
    <w:rsid w:val="001056DC"/>
    <w:rsid w:val="00146943"/>
    <w:rsid w:val="001970D0"/>
    <w:rsid w:val="001C496A"/>
    <w:rsid w:val="00246C72"/>
    <w:rsid w:val="00254C6F"/>
    <w:rsid w:val="00276DB9"/>
    <w:rsid w:val="003570D0"/>
    <w:rsid w:val="0037736B"/>
    <w:rsid w:val="003A3032"/>
    <w:rsid w:val="003A4561"/>
    <w:rsid w:val="003E228D"/>
    <w:rsid w:val="004048C3"/>
    <w:rsid w:val="00406BEC"/>
    <w:rsid w:val="00416906"/>
    <w:rsid w:val="00450439"/>
    <w:rsid w:val="00514F11"/>
    <w:rsid w:val="005D227B"/>
    <w:rsid w:val="005F3DEA"/>
    <w:rsid w:val="00603FDF"/>
    <w:rsid w:val="006240C7"/>
    <w:rsid w:val="00661252"/>
    <w:rsid w:val="0069538E"/>
    <w:rsid w:val="006D61C2"/>
    <w:rsid w:val="007175E5"/>
    <w:rsid w:val="007314E0"/>
    <w:rsid w:val="00757B44"/>
    <w:rsid w:val="00774F44"/>
    <w:rsid w:val="007F299D"/>
    <w:rsid w:val="008B08F5"/>
    <w:rsid w:val="009063F1"/>
    <w:rsid w:val="009A1DC7"/>
    <w:rsid w:val="009C7FBB"/>
    <w:rsid w:val="00A56394"/>
    <w:rsid w:val="00A6220B"/>
    <w:rsid w:val="00A82C21"/>
    <w:rsid w:val="00A87DEA"/>
    <w:rsid w:val="00AB4D27"/>
    <w:rsid w:val="00AE4288"/>
    <w:rsid w:val="00BD441D"/>
    <w:rsid w:val="00BE2FCE"/>
    <w:rsid w:val="00C262FA"/>
    <w:rsid w:val="00C329BA"/>
    <w:rsid w:val="00C76588"/>
    <w:rsid w:val="00CA33AE"/>
    <w:rsid w:val="00D04775"/>
    <w:rsid w:val="00DE04DF"/>
    <w:rsid w:val="00E265AF"/>
    <w:rsid w:val="00EC7FF3"/>
    <w:rsid w:val="00EE4F21"/>
    <w:rsid w:val="00FA4CFB"/>
    <w:rsid w:val="00FB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331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2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2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28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E228D"/>
    <w:rPr>
      <w:color w:val="0000FF"/>
      <w:u w:val="single"/>
    </w:rPr>
  </w:style>
  <w:style w:type="paragraph" w:styleId="NormalWeb">
    <w:name w:val="Normal (Web)"/>
    <w:basedOn w:val="Normal"/>
    <w:uiPriority w:val="99"/>
    <w:semiHidden/>
    <w:unhideWhenUsed/>
    <w:rsid w:val="003E2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28D"/>
    <w:rPr>
      <w:b/>
      <w:bCs/>
    </w:rPr>
  </w:style>
  <w:style w:type="paragraph" w:styleId="Header">
    <w:name w:val="header"/>
    <w:basedOn w:val="Normal"/>
    <w:link w:val="HeaderChar"/>
    <w:uiPriority w:val="99"/>
    <w:unhideWhenUsed/>
    <w:rsid w:val="005F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DEA"/>
  </w:style>
  <w:style w:type="paragraph" w:styleId="Footer">
    <w:name w:val="footer"/>
    <w:basedOn w:val="Normal"/>
    <w:link w:val="FooterChar"/>
    <w:uiPriority w:val="99"/>
    <w:unhideWhenUsed/>
    <w:rsid w:val="005F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DEA"/>
  </w:style>
  <w:style w:type="paragraph" w:styleId="Title">
    <w:name w:val="Title"/>
    <w:basedOn w:val="Normal"/>
    <w:next w:val="Normal"/>
    <w:link w:val="TitleChar"/>
    <w:uiPriority w:val="10"/>
    <w:qFormat/>
    <w:rsid w:val="005F3D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D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3D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3DE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F3DEA"/>
    <w:pPr>
      <w:ind w:left="720"/>
      <w:contextualSpacing/>
    </w:pPr>
  </w:style>
  <w:style w:type="character" w:customStyle="1" w:styleId="Heading1Char">
    <w:name w:val="Heading 1 Char"/>
    <w:basedOn w:val="DefaultParagraphFont"/>
    <w:link w:val="Heading1"/>
    <w:uiPriority w:val="9"/>
    <w:rsid w:val="005F3DE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570D0"/>
    <w:rPr>
      <w:sz w:val="16"/>
      <w:szCs w:val="16"/>
    </w:rPr>
  </w:style>
  <w:style w:type="paragraph" w:styleId="CommentText">
    <w:name w:val="annotation text"/>
    <w:basedOn w:val="Normal"/>
    <w:link w:val="CommentTextChar"/>
    <w:uiPriority w:val="99"/>
    <w:semiHidden/>
    <w:unhideWhenUsed/>
    <w:rsid w:val="003570D0"/>
    <w:pPr>
      <w:spacing w:line="240" w:lineRule="auto"/>
    </w:pPr>
    <w:rPr>
      <w:sz w:val="20"/>
      <w:szCs w:val="20"/>
    </w:rPr>
  </w:style>
  <w:style w:type="character" w:customStyle="1" w:styleId="CommentTextChar">
    <w:name w:val="Comment Text Char"/>
    <w:basedOn w:val="DefaultParagraphFont"/>
    <w:link w:val="CommentText"/>
    <w:uiPriority w:val="99"/>
    <w:semiHidden/>
    <w:rsid w:val="003570D0"/>
    <w:rPr>
      <w:sz w:val="20"/>
      <w:szCs w:val="20"/>
    </w:rPr>
  </w:style>
  <w:style w:type="paragraph" w:styleId="CommentSubject">
    <w:name w:val="annotation subject"/>
    <w:basedOn w:val="CommentText"/>
    <w:next w:val="CommentText"/>
    <w:link w:val="CommentSubjectChar"/>
    <w:uiPriority w:val="99"/>
    <w:semiHidden/>
    <w:unhideWhenUsed/>
    <w:rsid w:val="003570D0"/>
    <w:rPr>
      <w:b/>
      <w:bCs/>
    </w:rPr>
  </w:style>
  <w:style w:type="character" w:customStyle="1" w:styleId="CommentSubjectChar">
    <w:name w:val="Comment Subject Char"/>
    <w:basedOn w:val="CommentTextChar"/>
    <w:link w:val="CommentSubject"/>
    <w:uiPriority w:val="99"/>
    <w:semiHidden/>
    <w:rsid w:val="003570D0"/>
    <w:rPr>
      <w:b/>
      <w:bCs/>
      <w:sz w:val="20"/>
      <w:szCs w:val="20"/>
    </w:rPr>
  </w:style>
  <w:style w:type="paragraph" w:styleId="BalloonText">
    <w:name w:val="Balloon Text"/>
    <w:basedOn w:val="Normal"/>
    <w:link w:val="BalloonTextChar"/>
    <w:uiPriority w:val="99"/>
    <w:semiHidden/>
    <w:unhideWhenUsed/>
    <w:rsid w:val="00357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D0"/>
    <w:rPr>
      <w:rFonts w:ascii="Tahoma" w:hAnsi="Tahoma" w:cs="Tahoma"/>
      <w:sz w:val="16"/>
      <w:szCs w:val="16"/>
    </w:rPr>
  </w:style>
  <w:style w:type="character" w:customStyle="1" w:styleId="UnresolvedMention1">
    <w:name w:val="Unresolved Mention1"/>
    <w:basedOn w:val="DefaultParagraphFont"/>
    <w:uiPriority w:val="99"/>
    <w:semiHidden/>
    <w:unhideWhenUsed/>
    <w:rsid w:val="00C76588"/>
    <w:rPr>
      <w:color w:val="808080"/>
      <w:shd w:val="clear" w:color="auto" w:fill="E6E6E6"/>
    </w:rPr>
  </w:style>
  <w:style w:type="character" w:customStyle="1" w:styleId="UnresolvedMention">
    <w:name w:val="Unresolved Mention"/>
    <w:basedOn w:val="DefaultParagraphFont"/>
    <w:uiPriority w:val="99"/>
    <w:semiHidden/>
    <w:unhideWhenUsed/>
    <w:rsid w:val="00246C72"/>
    <w:rPr>
      <w:color w:val="808080"/>
      <w:shd w:val="clear" w:color="auto" w:fill="E6E6E6"/>
    </w:rPr>
  </w:style>
  <w:style w:type="paragraph" w:customStyle="1" w:styleId="ListBulletTite">
    <w:name w:val="List Bullet Tite"/>
    <w:basedOn w:val="Normal"/>
    <w:rsid w:val="00246C72"/>
    <w:pPr>
      <w:numPr>
        <w:numId w:val="6"/>
      </w:numPr>
    </w:pPr>
  </w:style>
  <w:style w:type="paragraph" w:styleId="Revision">
    <w:name w:val="Revision"/>
    <w:hidden/>
    <w:uiPriority w:val="99"/>
    <w:semiHidden/>
    <w:rsid w:val="009A1D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2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2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28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E228D"/>
    <w:rPr>
      <w:color w:val="0000FF"/>
      <w:u w:val="single"/>
    </w:rPr>
  </w:style>
  <w:style w:type="paragraph" w:styleId="NormalWeb">
    <w:name w:val="Normal (Web)"/>
    <w:basedOn w:val="Normal"/>
    <w:uiPriority w:val="99"/>
    <w:semiHidden/>
    <w:unhideWhenUsed/>
    <w:rsid w:val="003E2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28D"/>
    <w:rPr>
      <w:b/>
      <w:bCs/>
    </w:rPr>
  </w:style>
  <w:style w:type="paragraph" w:styleId="Header">
    <w:name w:val="header"/>
    <w:basedOn w:val="Normal"/>
    <w:link w:val="HeaderChar"/>
    <w:uiPriority w:val="99"/>
    <w:unhideWhenUsed/>
    <w:rsid w:val="005F3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DEA"/>
  </w:style>
  <w:style w:type="paragraph" w:styleId="Footer">
    <w:name w:val="footer"/>
    <w:basedOn w:val="Normal"/>
    <w:link w:val="FooterChar"/>
    <w:uiPriority w:val="99"/>
    <w:unhideWhenUsed/>
    <w:rsid w:val="005F3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DEA"/>
  </w:style>
  <w:style w:type="paragraph" w:styleId="Title">
    <w:name w:val="Title"/>
    <w:basedOn w:val="Normal"/>
    <w:next w:val="Normal"/>
    <w:link w:val="TitleChar"/>
    <w:uiPriority w:val="10"/>
    <w:qFormat/>
    <w:rsid w:val="005F3D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D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3D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3DE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F3DEA"/>
    <w:pPr>
      <w:ind w:left="720"/>
      <w:contextualSpacing/>
    </w:pPr>
  </w:style>
  <w:style w:type="character" w:customStyle="1" w:styleId="Heading1Char">
    <w:name w:val="Heading 1 Char"/>
    <w:basedOn w:val="DefaultParagraphFont"/>
    <w:link w:val="Heading1"/>
    <w:uiPriority w:val="9"/>
    <w:rsid w:val="005F3DE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570D0"/>
    <w:rPr>
      <w:sz w:val="16"/>
      <w:szCs w:val="16"/>
    </w:rPr>
  </w:style>
  <w:style w:type="paragraph" w:styleId="CommentText">
    <w:name w:val="annotation text"/>
    <w:basedOn w:val="Normal"/>
    <w:link w:val="CommentTextChar"/>
    <w:uiPriority w:val="99"/>
    <w:semiHidden/>
    <w:unhideWhenUsed/>
    <w:rsid w:val="003570D0"/>
    <w:pPr>
      <w:spacing w:line="240" w:lineRule="auto"/>
    </w:pPr>
    <w:rPr>
      <w:sz w:val="20"/>
      <w:szCs w:val="20"/>
    </w:rPr>
  </w:style>
  <w:style w:type="character" w:customStyle="1" w:styleId="CommentTextChar">
    <w:name w:val="Comment Text Char"/>
    <w:basedOn w:val="DefaultParagraphFont"/>
    <w:link w:val="CommentText"/>
    <w:uiPriority w:val="99"/>
    <w:semiHidden/>
    <w:rsid w:val="003570D0"/>
    <w:rPr>
      <w:sz w:val="20"/>
      <w:szCs w:val="20"/>
    </w:rPr>
  </w:style>
  <w:style w:type="paragraph" w:styleId="CommentSubject">
    <w:name w:val="annotation subject"/>
    <w:basedOn w:val="CommentText"/>
    <w:next w:val="CommentText"/>
    <w:link w:val="CommentSubjectChar"/>
    <w:uiPriority w:val="99"/>
    <w:semiHidden/>
    <w:unhideWhenUsed/>
    <w:rsid w:val="003570D0"/>
    <w:rPr>
      <w:b/>
      <w:bCs/>
    </w:rPr>
  </w:style>
  <w:style w:type="character" w:customStyle="1" w:styleId="CommentSubjectChar">
    <w:name w:val="Comment Subject Char"/>
    <w:basedOn w:val="CommentTextChar"/>
    <w:link w:val="CommentSubject"/>
    <w:uiPriority w:val="99"/>
    <w:semiHidden/>
    <w:rsid w:val="003570D0"/>
    <w:rPr>
      <w:b/>
      <w:bCs/>
      <w:sz w:val="20"/>
      <w:szCs w:val="20"/>
    </w:rPr>
  </w:style>
  <w:style w:type="paragraph" w:styleId="BalloonText">
    <w:name w:val="Balloon Text"/>
    <w:basedOn w:val="Normal"/>
    <w:link w:val="BalloonTextChar"/>
    <w:uiPriority w:val="99"/>
    <w:semiHidden/>
    <w:unhideWhenUsed/>
    <w:rsid w:val="00357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D0"/>
    <w:rPr>
      <w:rFonts w:ascii="Tahoma" w:hAnsi="Tahoma" w:cs="Tahoma"/>
      <w:sz w:val="16"/>
      <w:szCs w:val="16"/>
    </w:rPr>
  </w:style>
  <w:style w:type="character" w:customStyle="1" w:styleId="UnresolvedMention1">
    <w:name w:val="Unresolved Mention1"/>
    <w:basedOn w:val="DefaultParagraphFont"/>
    <w:uiPriority w:val="99"/>
    <w:semiHidden/>
    <w:unhideWhenUsed/>
    <w:rsid w:val="00C76588"/>
    <w:rPr>
      <w:color w:val="808080"/>
      <w:shd w:val="clear" w:color="auto" w:fill="E6E6E6"/>
    </w:rPr>
  </w:style>
  <w:style w:type="character" w:customStyle="1" w:styleId="UnresolvedMention">
    <w:name w:val="Unresolved Mention"/>
    <w:basedOn w:val="DefaultParagraphFont"/>
    <w:uiPriority w:val="99"/>
    <w:semiHidden/>
    <w:unhideWhenUsed/>
    <w:rsid w:val="00246C72"/>
    <w:rPr>
      <w:color w:val="808080"/>
      <w:shd w:val="clear" w:color="auto" w:fill="E6E6E6"/>
    </w:rPr>
  </w:style>
  <w:style w:type="paragraph" w:customStyle="1" w:styleId="ListBulletTite">
    <w:name w:val="List Bullet Tite"/>
    <w:basedOn w:val="Normal"/>
    <w:rsid w:val="00246C72"/>
    <w:pPr>
      <w:numPr>
        <w:numId w:val="6"/>
      </w:numPr>
    </w:pPr>
  </w:style>
  <w:style w:type="paragraph" w:styleId="Revision">
    <w:name w:val="Revision"/>
    <w:hidden/>
    <w:uiPriority w:val="99"/>
    <w:semiHidden/>
    <w:rsid w:val="009A1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72251">
      <w:bodyDiv w:val="1"/>
      <w:marLeft w:val="0"/>
      <w:marRight w:val="0"/>
      <w:marTop w:val="0"/>
      <w:marBottom w:val="0"/>
      <w:divBdr>
        <w:top w:val="none" w:sz="0" w:space="0" w:color="auto"/>
        <w:left w:val="none" w:sz="0" w:space="0" w:color="auto"/>
        <w:bottom w:val="none" w:sz="0" w:space="0" w:color="auto"/>
        <w:right w:val="none" w:sz="0" w:space="0" w:color="auto"/>
      </w:divBdr>
      <w:divsChild>
        <w:div w:id="1098721946">
          <w:marLeft w:val="0"/>
          <w:marRight w:val="0"/>
          <w:marTop w:val="0"/>
          <w:marBottom w:val="0"/>
          <w:divBdr>
            <w:top w:val="none" w:sz="0" w:space="0" w:color="auto"/>
            <w:left w:val="none" w:sz="0" w:space="0" w:color="auto"/>
            <w:bottom w:val="none" w:sz="0" w:space="0" w:color="auto"/>
            <w:right w:val="none" w:sz="0" w:space="0" w:color="auto"/>
          </w:divBdr>
          <w:divsChild>
            <w:div w:id="453250661">
              <w:marLeft w:val="0"/>
              <w:marRight w:val="0"/>
              <w:marTop w:val="0"/>
              <w:marBottom w:val="0"/>
              <w:divBdr>
                <w:top w:val="none" w:sz="0" w:space="0" w:color="auto"/>
                <w:left w:val="none" w:sz="0" w:space="0" w:color="auto"/>
                <w:bottom w:val="none" w:sz="0" w:space="0" w:color="auto"/>
                <w:right w:val="none" w:sz="0" w:space="0" w:color="auto"/>
              </w:divBdr>
              <w:divsChild>
                <w:div w:id="1295061347">
                  <w:marLeft w:val="0"/>
                  <w:marRight w:val="0"/>
                  <w:marTop w:val="0"/>
                  <w:marBottom w:val="0"/>
                  <w:divBdr>
                    <w:top w:val="none" w:sz="0" w:space="0" w:color="auto"/>
                    <w:left w:val="none" w:sz="0" w:space="0" w:color="auto"/>
                    <w:bottom w:val="none" w:sz="0" w:space="0" w:color="auto"/>
                    <w:right w:val="none" w:sz="0" w:space="0" w:color="auto"/>
                  </w:divBdr>
                  <w:divsChild>
                    <w:div w:id="1169756920">
                      <w:marLeft w:val="0"/>
                      <w:marRight w:val="0"/>
                      <w:marTop w:val="0"/>
                      <w:marBottom w:val="0"/>
                      <w:divBdr>
                        <w:top w:val="none" w:sz="0" w:space="0" w:color="auto"/>
                        <w:left w:val="none" w:sz="0" w:space="0" w:color="auto"/>
                        <w:bottom w:val="none" w:sz="0" w:space="0" w:color="auto"/>
                        <w:right w:val="none" w:sz="0" w:space="0" w:color="auto"/>
                      </w:divBdr>
                      <w:divsChild>
                        <w:div w:id="977421388">
                          <w:marLeft w:val="0"/>
                          <w:marRight w:val="0"/>
                          <w:marTop w:val="0"/>
                          <w:marBottom w:val="0"/>
                          <w:divBdr>
                            <w:top w:val="none" w:sz="0" w:space="0" w:color="auto"/>
                            <w:left w:val="none" w:sz="0" w:space="0" w:color="auto"/>
                            <w:bottom w:val="none" w:sz="0" w:space="0" w:color="auto"/>
                            <w:right w:val="none" w:sz="0" w:space="0" w:color="auto"/>
                          </w:divBdr>
                          <w:divsChild>
                            <w:div w:id="20799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pw.org/wmd/scr/docs/070715/ProjectList2015.pdf" TargetMode="External"/><Relationship Id="rId13" Type="http://schemas.openxmlformats.org/officeDocument/2006/relationships/footer" Target="foot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s.water.ca.gov/app/da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dpw.org/wmd/scr/docs/2014/1.%20USCR%20IRWMP%20Final%20February%202014.pdf" TargetMode="External"/><Relationship Id="rId4" Type="http://schemas.openxmlformats.org/officeDocument/2006/relationships/settings" Target="settings.xml"/><Relationship Id="rId9" Type="http://schemas.openxmlformats.org/officeDocument/2006/relationships/hyperlink" Target="http://www.water.ca.gov/irwm/grants/p1_guidelines.cfm" TargetMode="External"/><Relationship Id="rId14" Type="http://schemas.openxmlformats.org/officeDocument/2006/relationships/fontTable" Target="fontTa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Carlson</dc:creator>
  <cp:lastModifiedBy>CZH</cp:lastModifiedBy>
  <cp:revision>14</cp:revision>
  <cp:lastPrinted>2017-11-14T00:49:00Z</cp:lastPrinted>
  <dcterms:created xsi:type="dcterms:W3CDTF">2017-09-22T18:16:00Z</dcterms:created>
  <dcterms:modified xsi:type="dcterms:W3CDTF">2017-11-14T00:53:00Z</dcterms:modified>
</cp:coreProperties>
</file>